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3018" w:type="pct"/>
        <w:tblLayout w:type="fixed"/>
        <w:tblLook w:val="04A0"/>
      </w:tblPr>
      <w:tblGrid>
        <w:gridCol w:w="2801"/>
        <w:gridCol w:w="3118"/>
        <w:gridCol w:w="2835"/>
      </w:tblGrid>
      <w:tr w:rsidR="004C01F2" w:rsidRPr="00167AA1" w:rsidTr="00167AA1">
        <w:tc>
          <w:tcPr>
            <w:tcW w:w="5000" w:type="pct"/>
            <w:gridSpan w:val="3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:rsidR="004C01F2" w:rsidRPr="006503E8" w:rsidRDefault="00177256" w:rsidP="004C01F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Supplementary Table S1</w:t>
            </w:r>
            <w:r w:rsidR="004C01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A5279">
              <w:rPr>
                <w:rFonts w:ascii="Arial" w:hAnsi="Arial" w:cs="Arial"/>
                <w:b/>
                <w:sz w:val="20"/>
                <w:szCs w:val="20"/>
                <w:lang w:val="en-US"/>
              </w:rPr>
              <w:t>Immunoreactive</w:t>
            </w:r>
            <w:proofErr w:type="spellEnd"/>
            <w:r w:rsidR="007A527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Score (IRS)</w:t>
            </w:r>
            <w:r w:rsidR="00167A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according to </w:t>
            </w:r>
            <w:proofErr w:type="spellStart"/>
            <w:r w:rsidR="00167AA1">
              <w:rPr>
                <w:rFonts w:ascii="Arial" w:hAnsi="Arial" w:cs="Arial"/>
                <w:b/>
                <w:sz w:val="20"/>
                <w:szCs w:val="20"/>
                <w:lang w:val="en-US"/>
              </w:rPr>
              <w:t>Remmele</w:t>
            </w:r>
            <w:proofErr w:type="spellEnd"/>
            <w:r w:rsidR="00167A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="00167AA1">
              <w:rPr>
                <w:rFonts w:ascii="Arial" w:hAnsi="Arial" w:cs="Arial"/>
                <w:b/>
                <w:sz w:val="20"/>
                <w:szCs w:val="20"/>
                <w:lang w:val="en-US"/>
              </w:rPr>
              <w:t>Stegner</w:t>
            </w:r>
            <w:proofErr w:type="spellEnd"/>
            <w:r w:rsidR="007A5279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256596" w:rsidRPr="006503E8" w:rsidTr="00167AA1">
        <w:tc>
          <w:tcPr>
            <w:tcW w:w="1600" w:type="pct"/>
            <w:tcBorders>
              <w:top w:val="single" w:sz="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E874E4" w:rsidRPr="00E874E4" w:rsidRDefault="00E874E4" w:rsidP="00584502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  <w:p w:rsidR="00256596" w:rsidRPr="006503E8" w:rsidRDefault="007A5279" w:rsidP="005845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 (</w:t>
            </w:r>
            <w:r w:rsidR="00256596" w:rsidRPr="006503E8">
              <w:rPr>
                <w:rFonts w:ascii="Arial" w:hAnsi="Arial" w:cs="Arial"/>
                <w:b/>
                <w:sz w:val="20"/>
                <w:szCs w:val="20"/>
                <w:lang w:val="en-US"/>
              </w:rPr>
              <w:t>% of positive cells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auto"/>
            </w:tcBorders>
          </w:tcPr>
          <w:p w:rsidR="00E874E4" w:rsidRPr="00E874E4" w:rsidRDefault="00E874E4" w:rsidP="00584502">
            <w:pPr>
              <w:spacing w:line="360" w:lineRule="auto"/>
              <w:ind w:left="37"/>
              <w:jc w:val="center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  <w:p w:rsidR="00256596" w:rsidRPr="006503E8" w:rsidRDefault="007A5279" w:rsidP="00584502">
            <w:pPr>
              <w:spacing w:line="360" w:lineRule="auto"/>
              <w:ind w:left="3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 (</w:t>
            </w:r>
            <w:r w:rsidR="00256596" w:rsidRPr="006503E8">
              <w:rPr>
                <w:rFonts w:ascii="Arial" w:hAnsi="Arial" w:cs="Arial"/>
                <w:b/>
                <w:sz w:val="20"/>
                <w:szCs w:val="20"/>
                <w:lang w:val="en-US"/>
              </w:rPr>
              <w:t>Staining intensity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FFFFFF" w:themeColor="background1"/>
            </w:tcBorders>
          </w:tcPr>
          <w:p w:rsidR="00E874E4" w:rsidRPr="00E874E4" w:rsidRDefault="00E874E4" w:rsidP="007A5279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  <w:p w:rsidR="00256596" w:rsidRPr="006503E8" w:rsidRDefault="007A5279" w:rsidP="007A52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 x B=</w:t>
            </w:r>
            <w:r w:rsidR="00256596" w:rsidRPr="006503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IRS</w:t>
            </w:r>
          </w:p>
        </w:tc>
      </w:tr>
      <w:tr w:rsidR="00256596" w:rsidRPr="006503E8" w:rsidTr="00167AA1">
        <w:tc>
          <w:tcPr>
            <w:tcW w:w="1600" w:type="pct"/>
            <w:tcBorders>
              <w:top w:val="single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4 = &gt;80% positive cells</w:t>
            </w:r>
          </w:p>
        </w:tc>
        <w:tc>
          <w:tcPr>
            <w:tcW w:w="1781" w:type="pct"/>
            <w:tcBorders>
              <w:top w:val="single" w:sz="2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spacing w:line="360" w:lineRule="auto"/>
              <w:ind w:left="26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9" w:type="pct"/>
            <w:tcBorders>
              <w:top w:val="single" w:sz="24" w:space="0" w:color="auto"/>
              <w:left w:val="single" w:sz="4" w:space="0" w:color="auto"/>
              <w:bottom w:val="single" w:sz="4" w:space="0" w:color="FFFFFF" w:themeColor="background1"/>
              <w:right w:val="single" w:sz="24" w:space="0" w:color="FFFFFF" w:themeColor="background1"/>
            </w:tcBorders>
          </w:tcPr>
          <w:p w:rsidR="00256596" w:rsidRPr="006503E8" w:rsidRDefault="00256596" w:rsidP="005845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56596" w:rsidRPr="006503E8" w:rsidTr="00167AA1">
        <w:tc>
          <w:tcPr>
            <w:tcW w:w="16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3 = 51-80% of positive cells</w:t>
            </w:r>
          </w:p>
        </w:tc>
        <w:tc>
          <w:tcPr>
            <w:tcW w:w="1781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spacing w:line="360" w:lineRule="auto"/>
              <w:ind w:left="2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3 = strong </w:t>
            </w:r>
            <w:proofErr w:type="spellStart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 reaction</w:t>
            </w:r>
          </w:p>
        </w:tc>
        <w:tc>
          <w:tcPr>
            <w:tcW w:w="161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24" w:space="0" w:color="FFFFFF" w:themeColor="background1"/>
            </w:tcBorders>
          </w:tcPr>
          <w:p w:rsidR="00256596" w:rsidRPr="006503E8" w:rsidRDefault="00256596" w:rsidP="00584502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9-12 = strong</w:t>
            </w:r>
          </w:p>
        </w:tc>
      </w:tr>
      <w:tr w:rsidR="00256596" w:rsidRPr="006503E8" w:rsidTr="00167AA1">
        <w:tc>
          <w:tcPr>
            <w:tcW w:w="16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2 = 10-50% of positive cells</w:t>
            </w:r>
          </w:p>
        </w:tc>
        <w:tc>
          <w:tcPr>
            <w:tcW w:w="1781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ind w:left="2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2 = moderate </w:t>
            </w:r>
            <w:proofErr w:type="spellStart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 reaction</w:t>
            </w:r>
          </w:p>
        </w:tc>
        <w:tc>
          <w:tcPr>
            <w:tcW w:w="161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24" w:space="0" w:color="FFFFFF" w:themeColor="background1"/>
            </w:tcBorders>
          </w:tcPr>
          <w:p w:rsidR="00256596" w:rsidRPr="006503E8" w:rsidRDefault="00256596" w:rsidP="00584502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6-8 = moderate</w:t>
            </w:r>
          </w:p>
        </w:tc>
      </w:tr>
      <w:tr w:rsidR="00256596" w:rsidRPr="006503E8" w:rsidTr="00167AA1">
        <w:tc>
          <w:tcPr>
            <w:tcW w:w="16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1 = </w:t>
            </w: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3C"/>
            </w: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10% of positive cells</w:t>
            </w:r>
          </w:p>
        </w:tc>
        <w:tc>
          <w:tcPr>
            <w:tcW w:w="1781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ind w:left="2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1 = weak </w:t>
            </w:r>
            <w:proofErr w:type="spellStart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 reaction</w:t>
            </w:r>
          </w:p>
        </w:tc>
        <w:tc>
          <w:tcPr>
            <w:tcW w:w="161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24" w:space="0" w:color="FFFFFF" w:themeColor="background1"/>
            </w:tcBorders>
          </w:tcPr>
          <w:p w:rsidR="00256596" w:rsidRPr="006503E8" w:rsidRDefault="00256596" w:rsidP="00584502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3-4 = weak </w:t>
            </w:r>
          </w:p>
        </w:tc>
      </w:tr>
      <w:tr w:rsidR="00256596" w:rsidRPr="006503E8" w:rsidTr="00167AA1">
        <w:tc>
          <w:tcPr>
            <w:tcW w:w="160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0 = no positive cells</w:t>
            </w:r>
          </w:p>
        </w:tc>
        <w:tc>
          <w:tcPr>
            <w:tcW w:w="1781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56596" w:rsidRPr="006503E8" w:rsidRDefault="00256596" w:rsidP="00584502">
            <w:pPr>
              <w:ind w:left="26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0 = no </w:t>
            </w:r>
            <w:proofErr w:type="spellStart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 xml:space="preserve"> reaction</w:t>
            </w:r>
          </w:p>
        </w:tc>
        <w:tc>
          <w:tcPr>
            <w:tcW w:w="1619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24" w:space="0" w:color="FFFFFF" w:themeColor="background1"/>
            </w:tcBorders>
          </w:tcPr>
          <w:p w:rsidR="00256596" w:rsidRPr="006503E8" w:rsidRDefault="00256596" w:rsidP="00584502">
            <w:pPr>
              <w:spacing w:line="360" w:lineRule="auto"/>
              <w:ind w:lef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3E8">
              <w:rPr>
                <w:rFonts w:ascii="Arial" w:hAnsi="Arial" w:cs="Arial"/>
                <w:sz w:val="20"/>
                <w:szCs w:val="20"/>
                <w:lang w:val="en-US"/>
              </w:rPr>
              <w:t>0-2 = negative</w:t>
            </w:r>
          </w:p>
        </w:tc>
      </w:tr>
    </w:tbl>
    <w:p w:rsidR="00256596" w:rsidRDefault="00256596"/>
    <w:p w:rsidR="00256596" w:rsidRDefault="00256596"/>
    <w:sectPr w:rsidR="00256596" w:rsidSect="001906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50" w:rsidRDefault="00CB7750" w:rsidP="00CC2309">
      <w:pPr>
        <w:spacing w:after="0" w:line="240" w:lineRule="auto"/>
      </w:pPr>
      <w:r>
        <w:separator/>
      </w:r>
    </w:p>
  </w:endnote>
  <w:endnote w:type="continuationSeparator" w:id="0">
    <w:p w:rsidR="00CB7750" w:rsidRDefault="00CB7750" w:rsidP="00CC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50" w:rsidRDefault="00CB7750" w:rsidP="00CC2309">
      <w:pPr>
        <w:spacing w:after="0" w:line="240" w:lineRule="auto"/>
      </w:pPr>
      <w:r>
        <w:separator/>
      </w:r>
    </w:p>
  </w:footnote>
  <w:footnote w:type="continuationSeparator" w:id="0">
    <w:p w:rsidR="00CB7750" w:rsidRDefault="00CB7750" w:rsidP="00CC2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68D"/>
    <w:rsid w:val="00054FFB"/>
    <w:rsid w:val="00063DA3"/>
    <w:rsid w:val="00101C44"/>
    <w:rsid w:val="00167AA1"/>
    <w:rsid w:val="00177256"/>
    <w:rsid w:val="0019068D"/>
    <w:rsid w:val="00256596"/>
    <w:rsid w:val="00392AA2"/>
    <w:rsid w:val="003959AD"/>
    <w:rsid w:val="00432D26"/>
    <w:rsid w:val="004A49F3"/>
    <w:rsid w:val="004C01F2"/>
    <w:rsid w:val="004E20D1"/>
    <w:rsid w:val="005065D1"/>
    <w:rsid w:val="0051748B"/>
    <w:rsid w:val="00574BAF"/>
    <w:rsid w:val="00597C9C"/>
    <w:rsid w:val="005C3238"/>
    <w:rsid w:val="00627A72"/>
    <w:rsid w:val="006503E8"/>
    <w:rsid w:val="006C094D"/>
    <w:rsid w:val="0071690F"/>
    <w:rsid w:val="007A5279"/>
    <w:rsid w:val="007A56CF"/>
    <w:rsid w:val="007D6B5D"/>
    <w:rsid w:val="00853581"/>
    <w:rsid w:val="00AB6081"/>
    <w:rsid w:val="00B130BF"/>
    <w:rsid w:val="00BE7F58"/>
    <w:rsid w:val="00C44A72"/>
    <w:rsid w:val="00C61FFD"/>
    <w:rsid w:val="00CB7750"/>
    <w:rsid w:val="00CC2309"/>
    <w:rsid w:val="00D32AE0"/>
    <w:rsid w:val="00DE63DB"/>
    <w:rsid w:val="00DE6BF5"/>
    <w:rsid w:val="00E8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9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309"/>
  </w:style>
  <w:style w:type="paragraph" w:styleId="Fuzeile">
    <w:name w:val="footer"/>
    <w:basedOn w:val="Standard"/>
    <w:link w:val="FuzeileZchn"/>
    <w:uiPriority w:val="99"/>
    <w:unhideWhenUsed/>
    <w:rsid w:val="00CC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C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309"/>
  </w:style>
  <w:style w:type="paragraph" w:styleId="Fuzeile">
    <w:name w:val="footer"/>
    <w:basedOn w:val="Standard"/>
    <w:link w:val="FuzeileZchn"/>
    <w:uiPriority w:val="99"/>
    <w:unhideWhenUsed/>
    <w:rsid w:val="00CC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2015-08-07T05:30:00Z</dcterms:created>
  <dcterms:modified xsi:type="dcterms:W3CDTF">2015-08-07T05:30:00Z</dcterms:modified>
</cp:coreProperties>
</file>